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7E87" w:rsidP="00FC7E87" w:rsidRDefault="00FC7E87" w14:paraId="14850EDD" w14:textId="2F777121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9B8689" wp14:editId="2EC750E7">
            <wp:simplePos x="0" y="0"/>
            <wp:positionH relativeFrom="column">
              <wp:posOffset>4429125</wp:posOffset>
            </wp:positionH>
            <wp:positionV relativeFrom="paragraph">
              <wp:posOffset>-120650</wp:posOffset>
            </wp:positionV>
            <wp:extent cx="1489710" cy="1416050"/>
            <wp:effectExtent l="0" t="0" r="0" b="0"/>
            <wp:wrapNone/>
            <wp:docPr id="3365025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41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Personnel Committee Meeting</w:t>
      </w:r>
    </w:p>
    <w:p w:rsidR="00FC7E87" w:rsidP="00FC7E87" w:rsidRDefault="00FC7E87" w14:paraId="4F97E6A3" w14:textId="7777777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AGENDA </w:t>
      </w:r>
    </w:p>
    <w:p w:rsidR="00FC7E87" w:rsidP="00FC7E87" w:rsidRDefault="00FC7E87" w14:paraId="1177D774" w14:textId="77777777">
      <w:pPr>
        <w:rPr>
          <w:b/>
          <w:bCs/>
        </w:rPr>
      </w:pPr>
    </w:p>
    <w:p w:rsidR="00FC7E87" w:rsidP="00FC7E87" w:rsidRDefault="00322CFF" w14:paraId="3D91479F" w14:textId="0A30BD00">
      <w:r w:rsidRPr="050F76C7" w:rsidR="00322CFF">
        <w:rPr>
          <w:lang w:val="en-US"/>
        </w:rPr>
        <w:t>Tue</w:t>
      </w:r>
      <w:r w:rsidRPr="050F76C7" w:rsidR="00A73EA6">
        <w:rPr>
          <w:lang w:val="en-US"/>
        </w:rPr>
        <w:t>s</w:t>
      </w:r>
      <w:r w:rsidRPr="050F76C7" w:rsidR="00414196">
        <w:rPr>
          <w:lang w:val="en-US"/>
        </w:rPr>
        <w:t>day</w:t>
      </w:r>
      <w:r w:rsidRPr="050F76C7" w:rsidR="00FC7E87">
        <w:rPr>
          <w:lang w:val="en-US"/>
        </w:rPr>
        <w:t>,</w:t>
      </w:r>
      <w:r w:rsidRPr="050F76C7" w:rsidR="27E66066">
        <w:rPr>
          <w:lang w:val="en-US"/>
        </w:rPr>
        <w:t xml:space="preserve"> </w:t>
      </w:r>
      <w:r w:rsidRPr="050F76C7" w:rsidR="6BA09395">
        <w:rPr>
          <w:lang w:val="en-US"/>
        </w:rPr>
        <w:t>September 23</w:t>
      </w:r>
      <w:r w:rsidRPr="050F76C7" w:rsidR="006B3FF2">
        <w:rPr>
          <w:lang w:val="en-US"/>
        </w:rPr>
        <w:t>, 2025</w:t>
      </w:r>
      <w:r w:rsidRPr="050F76C7" w:rsidR="000F2E8C">
        <w:rPr>
          <w:lang w:val="en-US"/>
        </w:rPr>
        <w:t xml:space="preserve"> </w:t>
      </w:r>
      <w:r w:rsidRPr="050F76C7" w:rsidR="00F23B4D">
        <w:rPr>
          <w:lang w:val="en-US"/>
        </w:rPr>
        <w:t>–</w:t>
      </w:r>
      <w:r w:rsidRPr="050F76C7" w:rsidR="00FC7E87">
        <w:rPr>
          <w:lang w:val="en-US"/>
        </w:rPr>
        <w:t xml:space="preserve"> </w:t>
      </w:r>
      <w:r w:rsidRPr="050F76C7" w:rsidR="00F23B4D">
        <w:rPr>
          <w:lang w:val="en-US"/>
        </w:rPr>
        <w:t>1:</w:t>
      </w:r>
      <w:r w:rsidRPr="050F76C7" w:rsidR="61227A31">
        <w:rPr>
          <w:lang w:val="en-US"/>
        </w:rPr>
        <w:t>0</w:t>
      </w:r>
      <w:r w:rsidRPr="050F76C7" w:rsidR="00A73EA6">
        <w:rPr>
          <w:lang w:val="en-US"/>
        </w:rPr>
        <w:t xml:space="preserve">0 </w:t>
      </w:r>
      <w:r w:rsidRPr="050F76C7" w:rsidR="00435DE2">
        <w:rPr>
          <w:lang w:val="en-US"/>
        </w:rPr>
        <w:t>p</w:t>
      </w:r>
      <w:r w:rsidRPr="050F76C7" w:rsidR="00A73EA6">
        <w:rPr>
          <w:lang w:val="en-US"/>
        </w:rPr>
        <w:t>m</w:t>
      </w:r>
    </w:p>
    <w:p w:rsidR="00FC7E87" w:rsidP="00FC7E87" w:rsidRDefault="00FC7E87" w14:paraId="0975675F" w14:textId="77777777">
      <w:r>
        <w:t>Open to the Public</w:t>
      </w:r>
    </w:p>
    <w:p w:rsidR="00FC7E87" w:rsidP="69B30573" w:rsidRDefault="54450C70" w14:paraId="66BCCCEF" w14:textId="332A0DD0">
      <w:pPr>
        <w:pBdr>
          <w:bottom w:val="single" w:color="197CBF" w:sz="36" w:space="1"/>
        </w:pBdr>
      </w:pPr>
      <w:r>
        <w:t>1000 College Blvd., Bldg. 26, 2</w:t>
      </w:r>
      <w:r w:rsidRPr="69B30573">
        <w:rPr>
          <w:vertAlign w:val="superscript"/>
        </w:rPr>
        <w:t>nd</w:t>
      </w:r>
      <w:r>
        <w:t xml:space="preserve"> floor</w:t>
      </w:r>
    </w:p>
    <w:p w:rsidR="54450C70" w:rsidP="69B30573" w:rsidRDefault="54450C70" w14:paraId="7CB3BBF9" w14:textId="1691F66E">
      <w:pPr>
        <w:pBdr>
          <w:bottom w:val="single" w:color="197CBF" w:sz="36" w:space="1"/>
        </w:pBdr>
      </w:pPr>
      <w:r>
        <w:t>Pensacola, FL 32504</w:t>
      </w:r>
    </w:p>
    <w:p w:rsidR="00FC7E87" w:rsidP="00FC7E87" w:rsidRDefault="00FC7E87" w14:paraId="740ED80B" w14:textId="77777777">
      <w:pPr>
        <w:pBdr>
          <w:bottom w:val="single" w:color="197CBF" w:sz="36" w:space="1"/>
        </w:pBdr>
        <w:rPr>
          <w:sz w:val="20"/>
          <w:szCs w:val="20"/>
        </w:rPr>
      </w:pPr>
    </w:p>
    <w:p w:rsidR="00FC7E87" w:rsidP="00FC7E87" w:rsidRDefault="00FC7E87" w14:paraId="78831B6C" w14:textId="77777777">
      <w:pPr>
        <w:spacing w:line="600" w:lineRule="auto"/>
        <w:jc w:val="center"/>
        <w:rPr>
          <w:sz w:val="24"/>
          <w:szCs w:val="24"/>
        </w:rPr>
      </w:pPr>
    </w:p>
    <w:p w:rsidR="00FC7E87" w:rsidP="00FC7E87" w:rsidRDefault="00FC7E87" w14:paraId="58C00122" w14:textId="77777777">
      <w:pPr>
        <w:pStyle w:val="ListParagraph"/>
        <w:numPr>
          <w:ilvl w:val="0"/>
          <w:numId w:val="1"/>
        </w:numPr>
        <w:spacing w:after="12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</w:t>
      </w:r>
    </w:p>
    <w:p w:rsidR="00FC7E87" w:rsidP="00FC7E87" w:rsidRDefault="00FC7E87" w14:paraId="58F85BC7" w14:textId="77777777">
      <w:pPr>
        <w:pStyle w:val="ListParagraph"/>
        <w:numPr>
          <w:ilvl w:val="0"/>
          <w:numId w:val="1"/>
        </w:numPr>
        <w:spacing w:after="12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Agenda</w:t>
      </w:r>
    </w:p>
    <w:p w:rsidR="00FC7E87" w:rsidP="00FC7E87" w:rsidRDefault="00EB53D9" w14:paraId="4AE5C6BF" w14:textId="4A6849FF">
      <w:pPr>
        <w:pStyle w:val="ListParagraph"/>
        <w:numPr>
          <w:ilvl w:val="0"/>
          <w:numId w:val="1"/>
        </w:numPr>
        <w:spacing w:after="120" w:line="600" w:lineRule="auto"/>
        <w:rPr>
          <w:rFonts w:ascii="Arial" w:hAnsi="Arial" w:cs="Arial"/>
          <w:sz w:val="24"/>
          <w:szCs w:val="24"/>
        </w:rPr>
      </w:pPr>
      <w:r w:rsidRPr="050F76C7" w:rsidR="00EB53D9">
        <w:rPr>
          <w:rFonts w:ascii="Arial" w:hAnsi="Arial" w:cs="Arial"/>
          <w:sz w:val="24"/>
          <w:szCs w:val="24"/>
        </w:rPr>
        <w:t xml:space="preserve">Approval of Minutes of </w:t>
      </w:r>
      <w:r w:rsidRPr="050F76C7" w:rsidR="00EB53D9">
        <w:rPr>
          <w:rFonts w:ascii="Arial" w:hAnsi="Arial" w:cs="Arial"/>
          <w:sz w:val="24"/>
          <w:szCs w:val="24"/>
        </w:rPr>
        <w:t>the</w:t>
      </w:r>
      <w:r w:rsidRPr="050F76C7" w:rsidR="00AA216C">
        <w:rPr>
          <w:rFonts w:ascii="Arial" w:hAnsi="Arial" w:cs="Arial"/>
          <w:sz w:val="24"/>
          <w:szCs w:val="24"/>
        </w:rPr>
        <w:t xml:space="preserve"> </w:t>
      </w:r>
      <w:r w:rsidRPr="050F76C7" w:rsidR="2A84B269">
        <w:rPr>
          <w:rFonts w:ascii="Arial" w:hAnsi="Arial" w:cs="Arial"/>
          <w:sz w:val="24"/>
          <w:szCs w:val="24"/>
        </w:rPr>
        <w:t>April 29</w:t>
      </w:r>
      <w:r w:rsidRPr="050F76C7" w:rsidR="00354D24">
        <w:rPr>
          <w:rFonts w:ascii="Arial" w:hAnsi="Arial" w:cs="Arial"/>
          <w:sz w:val="24"/>
          <w:szCs w:val="24"/>
        </w:rPr>
        <w:t>, 2025</w:t>
      </w:r>
      <w:r w:rsidRPr="050F76C7" w:rsidR="007573EA">
        <w:rPr>
          <w:rFonts w:ascii="Arial" w:hAnsi="Arial" w:cs="Arial"/>
          <w:sz w:val="24"/>
          <w:szCs w:val="24"/>
        </w:rPr>
        <w:t>,</w:t>
      </w:r>
      <w:r w:rsidRPr="050F76C7" w:rsidR="00512C7E">
        <w:rPr>
          <w:rFonts w:ascii="Arial" w:hAnsi="Arial" w:cs="Arial"/>
          <w:sz w:val="24"/>
          <w:szCs w:val="24"/>
        </w:rPr>
        <w:t xml:space="preserve"> Personnel Committee Meeting</w:t>
      </w:r>
    </w:p>
    <w:p w:rsidR="12C3B149" w:rsidP="050F76C7" w:rsidRDefault="12C3B149" w14:paraId="3C33539A" w14:textId="5F3E9A0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20" w:afterAutospacing="off" w:line="600" w:lineRule="auto"/>
        <w:ind w:left="720" w:right="0" w:hanging="360"/>
        <w:jc w:val="left"/>
        <w:rPr>
          <w:rFonts w:ascii="Arial" w:hAnsi="Arial" w:cs="Arial"/>
          <w:sz w:val="22"/>
          <w:szCs w:val="22"/>
        </w:rPr>
      </w:pPr>
      <w:r w:rsidRPr="050F76C7" w:rsidR="12C3B149">
        <w:rPr>
          <w:rFonts w:ascii="Arial" w:hAnsi="Arial" w:cs="Arial"/>
          <w:sz w:val="24"/>
          <w:szCs w:val="24"/>
        </w:rPr>
        <w:t>Updated Job Description – Communications Manager</w:t>
      </w:r>
    </w:p>
    <w:p w:rsidR="3D3DEDF3" w:rsidP="69B30573" w:rsidRDefault="002D342B" w14:paraId="3C8A0491" w14:textId="044EED1B">
      <w:pPr>
        <w:pStyle w:val="ListParagraph"/>
        <w:numPr>
          <w:ilvl w:val="0"/>
          <w:numId w:val="1"/>
        </w:numPr>
        <w:spacing w:after="120" w:line="600" w:lineRule="auto"/>
        <w:rPr>
          <w:rFonts w:ascii="Arial" w:hAnsi="Arial" w:cs="Arial"/>
          <w:sz w:val="24"/>
          <w:szCs w:val="24"/>
        </w:rPr>
      </w:pPr>
      <w:r w:rsidRPr="050F76C7" w:rsidR="12C3B149">
        <w:rPr>
          <w:rFonts w:ascii="Arial" w:hAnsi="Arial" w:cs="Arial"/>
          <w:sz w:val="24"/>
          <w:szCs w:val="24"/>
        </w:rPr>
        <w:t>Job Description – Contract / Finance Analyst</w:t>
      </w:r>
    </w:p>
    <w:p w:rsidR="00FC7E87" w:rsidP="00FC7E87" w:rsidRDefault="00FC7E87" w14:paraId="4C5CB19F" w14:textId="77777777">
      <w:pPr>
        <w:pStyle w:val="ListParagraph"/>
        <w:numPr>
          <w:ilvl w:val="0"/>
          <w:numId w:val="1"/>
        </w:numPr>
        <w:spacing w:after="120" w:line="600" w:lineRule="auto"/>
        <w:rPr>
          <w:rFonts w:ascii="Arial" w:hAnsi="Arial" w:cs="Arial"/>
          <w:sz w:val="24"/>
          <w:szCs w:val="24"/>
        </w:rPr>
      </w:pPr>
      <w:r w:rsidRPr="69B30573">
        <w:rPr>
          <w:rFonts w:ascii="Arial" w:hAnsi="Arial" w:cs="Arial"/>
          <w:sz w:val="24"/>
          <w:szCs w:val="24"/>
        </w:rPr>
        <w:t>Public Comments*</w:t>
      </w:r>
    </w:p>
    <w:p w:rsidR="00FC7E87" w:rsidP="00AB46E9" w:rsidRDefault="00FC7E87" w14:paraId="127DADFC" w14:textId="7607513C">
      <w:pPr>
        <w:pStyle w:val="ListParagraph"/>
        <w:numPr>
          <w:ilvl w:val="0"/>
          <w:numId w:val="1"/>
        </w:numPr>
        <w:spacing w:after="120" w:line="600" w:lineRule="auto"/>
        <w:rPr/>
      </w:pPr>
      <w:r w:rsidRPr="050F76C7" w:rsidR="00FC7E87">
        <w:rPr>
          <w:rFonts w:ascii="Arial" w:hAnsi="Arial" w:cs="Arial"/>
          <w:sz w:val="24"/>
          <w:szCs w:val="24"/>
        </w:rPr>
        <w:t>Adjournment</w:t>
      </w:r>
    </w:p>
    <w:p w:rsidR="00124D3B" w:rsidP="00FC7E87" w:rsidRDefault="00124D3B" w14:paraId="1AF1738D" w14:textId="77777777"/>
    <w:p w:rsidR="00124D3B" w:rsidP="00FC7E87" w:rsidRDefault="00124D3B" w14:paraId="328F11C3" w14:textId="77777777"/>
    <w:p w:rsidR="00124D3B" w:rsidP="00FC7E87" w:rsidRDefault="00124D3B" w14:paraId="3567D124" w14:textId="77777777"/>
    <w:tbl>
      <w:tblPr>
        <w:tblStyle w:val="TableGrid"/>
        <w:tblW w:w="2880" w:type="dxa"/>
        <w:tblInd w:w="6474" w:type="dxa"/>
        <w:tblLook w:val="04A0" w:firstRow="1" w:lastRow="0" w:firstColumn="1" w:lastColumn="0" w:noHBand="0" w:noVBand="1"/>
      </w:tblPr>
      <w:tblGrid>
        <w:gridCol w:w="2250"/>
        <w:gridCol w:w="630"/>
      </w:tblGrid>
      <w:tr w:rsidRPr="00AF3382" w:rsidR="00AF3382" w:rsidTr="002B67E8" w14:paraId="7C2BAAB6" w14:textId="77777777">
        <w:tc>
          <w:tcPr>
            <w:tcW w:w="2250" w:type="dxa"/>
          </w:tcPr>
          <w:p w:rsidRPr="00167D49" w:rsidR="00AF3382" w:rsidP="002B67E8" w:rsidRDefault="00AF3382" w14:paraId="536942BB" w14:textId="5322FF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6"/>
                <w:szCs w:val="16"/>
              </w:rPr>
            </w:pPr>
            <w:r w:rsidRPr="00167D49">
              <w:rPr>
                <w:rStyle w:val="normaltextrun"/>
                <w:rFonts w:ascii="Arial" w:hAnsi="Arial" w:cs="Arial"/>
                <w:sz w:val="16"/>
                <w:szCs w:val="16"/>
              </w:rPr>
              <w:t>Commissioner May, Chair</w:t>
            </w:r>
          </w:p>
        </w:tc>
        <w:tc>
          <w:tcPr>
            <w:tcW w:w="630" w:type="dxa"/>
          </w:tcPr>
          <w:p w:rsidRPr="00AF3382" w:rsidR="00AF3382" w:rsidP="002B67E8" w:rsidRDefault="00AF3382" w14:paraId="0831DE5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6"/>
                <w:szCs w:val="16"/>
              </w:rPr>
            </w:pPr>
          </w:p>
        </w:tc>
      </w:tr>
      <w:tr w:rsidRPr="00AF3382" w:rsidR="00124D3B" w:rsidTr="00AF3382" w14:paraId="4734C22C" w14:textId="77777777">
        <w:tc>
          <w:tcPr>
            <w:tcW w:w="2250" w:type="dxa"/>
          </w:tcPr>
          <w:p w:rsidRPr="00167D49" w:rsidR="00124D3B" w:rsidP="00FC5E51" w:rsidRDefault="00167D49" w14:paraId="51EF8A66" w14:textId="3521CA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6"/>
                <w:szCs w:val="16"/>
              </w:rPr>
            </w:pPr>
            <w:r w:rsidRPr="00167D49">
              <w:rPr>
                <w:rStyle w:val="normaltextrun"/>
                <w:rFonts w:ascii="Arial" w:hAnsi="Arial" w:cs="Arial"/>
                <w:sz w:val="16"/>
                <w:szCs w:val="16"/>
              </w:rPr>
              <w:t>Kieth Leonard</w:t>
            </w:r>
          </w:p>
        </w:tc>
        <w:tc>
          <w:tcPr>
            <w:tcW w:w="630" w:type="dxa"/>
          </w:tcPr>
          <w:p w:rsidRPr="00AF3382" w:rsidR="00124D3B" w:rsidP="00FC5E51" w:rsidRDefault="00124D3B" w14:paraId="6D9D50E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6"/>
                <w:szCs w:val="16"/>
              </w:rPr>
            </w:pPr>
          </w:p>
        </w:tc>
      </w:tr>
      <w:tr w:rsidRPr="00AF3382" w:rsidR="00124D3B" w:rsidTr="00AF3382" w14:paraId="6CA51F79" w14:textId="77777777">
        <w:tc>
          <w:tcPr>
            <w:tcW w:w="2250" w:type="dxa"/>
          </w:tcPr>
          <w:p w:rsidRPr="00167D49" w:rsidR="00124D3B" w:rsidP="00FC5E51" w:rsidRDefault="00124D3B" w14:paraId="4E09E4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6"/>
                <w:szCs w:val="16"/>
              </w:rPr>
            </w:pPr>
            <w:r w:rsidRPr="00167D49">
              <w:rPr>
                <w:rStyle w:val="normaltextrun"/>
                <w:rFonts w:ascii="Arial" w:hAnsi="Arial" w:cs="Arial"/>
                <w:sz w:val="16"/>
                <w:szCs w:val="16"/>
              </w:rPr>
              <w:t>Dr. Northup</w:t>
            </w:r>
          </w:p>
        </w:tc>
        <w:tc>
          <w:tcPr>
            <w:tcW w:w="630" w:type="dxa"/>
          </w:tcPr>
          <w:p w:rsidRPr="00AF3382" w:rsidR="00124D3B" w:rsidP="00FC5E51" w:rsidRDefault="00124D3B" w14:paraId="6C895C4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6"/>
                <w:szCs w:val="16"/>
              </w:rPr>
            </w:pPr>
          </w:p>
        </w:tc>
      </w:tr>
      <w:tr w:rsidRPr="00AF3382" w:rsidR="00124D3B" w:rsidTr="00AF3382" w14:paraId="687B6276" w14:textId="77777777">
        <w:tc>
          <w:tcPr>
            <w:tcW w:w="2250" w:type="dxa"/>
          </w:tcPr>
          <w:p w:rsidRPr="00167D49" w:rsidR="00124D3B" w:rsidP="00FC5E51" w:rsidRDefault="00124D3B" w14:paraId="15B55A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6"/>
                <w:szCs w:val="16"/>
              </w:rPr>
            </w:pPr>
            <w:r w:rsidRPr="00167D49">
              <w:rPr>
                <w:rStyle w:val="normaltextrun"/>
                <w:rFonts w:ascii="Arial" w:hAnsi="Arial" w:cs="Arial"/>
                <w:sz w:val="16"/>
                <w:szCs w:val="16"/>
              </w:rPr>
              <w:t>Stephanie White</w:t>
            </w:r>
          </w:p>
        </w:tc>
        <w:tc>
          <w:tcPr>
            <w:tcW w:w="630" w:type="dxa"/>
          </w:tcPr>
          <w:p w:rsidRPr="00AF3382" w:rsidR="00124D3B" w:rsidP="00FC5E51" w:rsidRDefault="00124D3B" w14:paraId="695E7A0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6"/>
                <w:szCs w:val="16"/>
              </w:rPr>
            </w:pPr>
          </w:p>
        </w:tc>
      </w:tr>
      <w:tr w:rsidRPr="00AF3382" w:rsidR="00124D3B" w:rsidTr="00AF3382" w14:paraId="355A729E" w14:textId="77777777">
        <w:tc>
          <w:tcPr>
            <w:tcW w:w="2250" w:type="dxa"/>
          </w:tcPr>
          <w:p w:rsidRPr="00167D49" w:rsidR="00124D3B" w:rsidP="00FC5E51" w:rsidRDefault="00124D3B" w14:paraId="607D2A7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6"/>
                <w:szCs w:val="16"/>
              </w:rPr>
            </w:pPr>
            <w:r w:rsidRPr="00167D49">
              <w:rPr>
                <w:rStyle w:val="normaltextrun"/>
                <w:rFonts w:ascii="Arial" w:hAnsi="Arial" w:cs="Arial"/>
                <w:sz w:val="16"/>
                <w:szCs w:val="16"/>
              </w:rPr>
              <w:t>Tori Woods</w:t>
            </w:r>
          </w:p>
        </w:tc>
        <w:tc>
          <w:tcPr>
            <w:tcW w:w="630" w:type="dxa"/>
          </w:tcPr>
          <w:p w:rsidRPr="00AF3382" w:rsidR="00124D3B" w:rsidP="00FC5E51" w:rsidRDefault="00124D3B" w14:paraId="3CD43DF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6"/>
                <w:szCs w:val="16"/>
              </w:rPr>
            </w:pPr>
          </w:p>
        </w:tc>
      </w:tr>
    </w:tbl>
    <w:p w:rsidR="69B30573" w:rsidP="69B30573" w:rsidRDefault="69B30573" w14:paraId="2B95891A" w14:textId="602C3C99"/>
    <w:p w:rsidR="050F76C7" w:rsidP="050F76C7" w:rsidRDefault="050F76C7" w14:paraId="6DAADF1D" w14:textId="3FD78A4B">
      <w:pPr>
        <w:jc w:val="both"/>
        <w:rPr>
          <w:sz w:val="18"/>
          <w:szCs w:val="18"/>
          <w:lang w:val="en-US"/>
        </w:rPr>
      </w:pPr>
    </w:p>
    <w:p w:rsidR="050F76C7" w:rsidP="050F76C7" w:rsidRDefault="050F76C7" w14:paraId="028FB4BB" w14:textId="307DB6AD">
      <w:pPr>
        <w:jc w:val="both"/>
        <w:rPr>
          <w:sz w:val="18"/>
          <w:szCs w:val="18"/>
          <w:lang w:val="en-US"/>
        </w:rPr>
      </w:pPr>
    </w:p>
    <w:p w:rsidR="050F76C7" w:rsidP="050F76C7" w:rsidRDefault="050F76C7" w14:paraId="7D017A89" w14:textId="4CFA71AA">
      <w:pPr>
        <w:jc w:val="both"/>
        <w:rPr>
          <w:sz w:val="18"/>
          <w:szCs w:val="18"/>
          <w:lang w:val="en-US"/>
        </w:rPr>
      </w:pPr>
    </w:p>
    <w:p w:rsidRPr="00124D3B" w:rsidR="00114BD1" w:rsidP="050F76C7" w:rsidRDefault="00114BD1" w14:paraId="1FDE62F3" w14:textId="0CE5F2FB">
      <w:pPr>
        <w:jc w:val="both"/>
        <w:rPr>
          <w:sz w:val="18"/>
          <w:szCs w:val="18"/>
        </w:rPr>
      </w:pPr>
      <w:r w:rsidRPr="050F76C7" w:rsidR="00FC7E87">
        <w:rPr>
          <w:sz w:val="18"/>
          <w:szCs w:val="18"/>
          <w:lang w:val="en-US"/>
        </w:rPr>
        <w:t xml:space="preserve">* </w:t>
      </w:r>
      <w:r w:rsidRPr="050F76C7" w:rsidR="00FC7E87">
        <w:rPr>
          <w:i w:val="1"/>
          <w:iCs w:val="1"/>
          <w:sz w:val="18"/>
          <w:szCs w:val="18"/>
          <w:lang w:val="en-US"/>
        </w:rPr>
        <w:t xml:space="preserve">The Escambia Children’s Trust welcomes comments from the public. </w:t>
      </w:r>
      <w:r w:rsidRPr="050F76C7" w:rsidR="00FC7E87">
        <w:rPr>
          <w:i w:val="1"/>
          <w:iCs w:val="1"/>
          <w:sz w:val="18"/>
          <w:szCs w:val="18"/>
          <w:lang w:val="en-US"/>
        </w:rPr>
        <w:t>Those who wish to address the Committee may do so at this time.</w:t>
      </w:r>
      <w:r w:rsidRPr="050F76C7" w:rsidR="00FC7E87">
        <w:rPr>
          <w:i w:val="1"/>
          <w:iCs w:val="1"/>
          <w:sz w:val="18"/>
          <w:szCs w:val="18"/>
          <w:lang w:val="en-US"/>
        </w:rPr>
        <w:t xml:space="preserve"> Those addressing the Committee should complete a Public Comment Form prior to speaking and should </w:t>
      </w:r>
      <w:r w:rsidRPr="050F76C7" w:rsidR="00FC7E87">
        <w:rPr>
          <w:i w:val="1"/>
          <w:iCs w:val="1"/>
          <w:sz w:val="18"/>
          <w:szCs w:val="18"/>
          <w:lang w:val="en-US"/>
        </w:rPr>
        <w:t>state</w:t>
      </w:r>
      <w:r w:rsidRPr="050F76C7" w:rsidR="00FC7E87">
        <w:rPr>
          <w:i w:val="1"/>
          <w:iCs w:val="1"/>
          <w:sz w:val="18"/>
          <w:szCs w:val="18"/>
          <w:lang w:val="en-US"/>
        </w:rPr>
        <w:t xml:space="preserve"> their full name and affiliation for the official record. In the interest of time, we ask that one person be </w:t>
      </w:r>
      <w:r w:rsidRPr="050F76C7" w:rsidR="00FC7E87">
        <w:rPr>
          <w:i w:val="1"/>
          <w:iCs w:val="1"/>
          <w:sz w:val="18"/>
          <w:szCs w:val="18"/>
          <w:lang w:val="en-US"/>
        </w:rPr>
        <w:t>designated</w:t>
      </w:r>
      <w:r w:rsidRPr="050F76C7" w:rsidR="00FC7E87">
        <w:rPr>
          <w:i w:val="1"/>
          <w:iCs w:val="1"/>
          <w:sz w:val="18"/>
          <w:szCs w:val="18"/>
          <w:lang w:val="en-US"/>
        </w:rPr>
        <w:t xml:space="preserve"> to speak on behalf of a constituency and that all comments ar</w:t>
      </w:r>
      <w:r w:rsidRPr="050F76C7" w:rsidR="15260AAD">
        <w:rPr>
          <w:i w:val="1"/>
          <w:iCs w:val="1"/>
          <w:sz w:val="18"/>
          <w:szCs w:val="18"/>
          <w:lang w:val="en-US"/>
        </w:rPr>
        <w:t>e</w:t>
      </w:r>
      <w:r w:rsidRPr="050F76C7" w:rsidR="00FC7E87">
        <w:rPr>
          <w:i w:val="1"/>
          <w:iCs w:val="1"/>
          <w:sz w:val="18"/>
          <w:szCs w:val="18"/>
          <w:lang w:val="en-US"/>
        </w:rPr>
        <w:t xml:space="preserve"> limited to three (3) minutes. Thank you.</w:t>
      </w:r>
    </w:p>
    <w:sectPr w:rsidRPr="00124D3B" w:rsidR="00114BD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663"/>
    <w:multiLevelType w:val="hybridMultilevel"/>
    <w:tmpl w:val="041E76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EA2AE9C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  <w:color w:val="auto"/>
        <w:sz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114B1"/>
    <w:multiLevelType w:val="hybridMultilevel"/>
    <w:tmpl w:val="E926F73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12623721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1606730">
    <w:abstractNumId w:val="0"/>
  </w:num>
  <w:num w:numId="3" w16cid:durableId="111366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87"/>
    <w:rsid w:val="000F2E8C"/>
    <w:rsid w:val="00114BD1"/>
    <w:rsid w:val="00124D3B"/>
    <w:rsid w:val="00167D49"/>
    <w:rsid w:val="001A6F71"/>
    <w:rsid w:val="001A787E"/>
    <w:rsid w:val="00230503"/>
    <w:rsid w:val="002D0159"/>
    <w:rsid w:val="002D342B"/>
    <w:rsid w:val="00322CFF"/>
    <w:rsid w:val="00354D24"/>
    <w:rsid w:val="003863EF"/>
    <w:rsid w:val="003C117D"/>
    <w:rsid w:val="003F7EE4"/>
    <w:rsid w:val="00414196"/>
    <w:rsid w:val="00435DE2"/>
    <w:rsid w:val="0044115D"/>
    <w:rsid w:val="00441B72"/>
    <w:rsid w:val="004612E1"/>
    <w:rsid w:val="00512C7E"/>
    <w:rsid w:val="00576BD4"/>
    <w:rsid w:val="00612DAB"/>
    <w:rsid w:val="006A7A82"/>
    <w:rsid w:val="006B3FF2"/>
    <w:rsid w:val="00702147"/>
    <w:rsid w:val="007573EA"/>
    <w:rsid w:val="0081094B"/>
    <w:rsid w:val="00817BC6"/>
    <w:rsid w:val="0096380A"/>
    <w:rsid w:val="00970CE4"/>
    <w:rsid w:val="009D0268"/>
    <w:rsid w:val="00A206A8"/>
    <w:rsid w:val="00A21112"/>
    <w:rsid w:val="00A40948"/>
    <w:rsid w:val="00A55E92"/>
    <w:rsid w:val="00A73EA6"/>
    <w:rsid w:val="00A973C1"/>
    <w:rsid w:val="00AA216C"/>
    <w:rsid w:val="00AB792C"/>
    <w:rsid w:val="00AF3382"/>
    <w:rsid w:val="00BA5438"/>
    <w:rsid w:val="00BA707B"/>
    <w:rsid w:val="00C535E7"/>
    <w:rsid w:val="00CC3C9F"/>
    <w:rsid w:val="00D720F4"/>
    <w:rsid w:val="00D72D19"/>
    <w:rsid w:val="00EB53D9"/>
    <w:rsid w:val="00EB6E24"/>
    <w:rsid w:val="00ED7882"/>
    <w:rsid w:val="00F23B4D"/>
    <w:rsid w:val="00FC7E87"/>
    <w:rsid w:val="050F76C7"/>
    <w:rsid w:val="0BC01849"/>
    <w:rsid w:val="0BFA2964"/>
    <w:rsid w:val="12C3B149"/>
    <w:rsid w:val="15260AAD"/>
    <w:rsid w:val="27E66066"/>
    <w:rsid w:val="28DD955F"/>
    <w:rsid w:val="2A84B269"/>
    <w:rsid w:val="36D7578F"/>
    <w:rsid w:val="3D3DEDF3"/>
    <w:rsid w:val="3E93C02F"/>
    <w:rsid w:val="4A6C5863"/>
    <w:rsid w:val="52865C05"/>
    <w:rsid w:val="54450C70"/>
    <w:rsid w:val="5AB8A8E7"/>
    <w:rsid w:val="61227A31"/>
    <w:rsid w:val="69B30573"/>
    <w:rsid w:val="6BA09395"/>
    <w:rsid w:val="6C342FF9"/>
    <w:rsid w:val="743DB86A"/>
    <w:rsid w:val="7C8C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F5AD7"/>
  <w15:chartTrackingRefBased/>
  <w15:docId w15:val="{F18A96DB-C4A6-4BCB-B0A4-6012AC9C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7E87"/>
    <w:pPr>
      <w:spacing w:after="0" w:line="276" w:lineRule="auto"/>
    </w:pPr>
    <w:rPr>
      <w:rFonts w:ascii="Arial" w:hAnsi="Arial" w:eastAsia="Arial" w:cs="Arial"/>
      <w:kern w:val="0"/>
      <w:lang w:val="en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E87"/>
    <w:pPr>
      <w:spacing w:after="160" w:line="256" w:lineRule="auto"/>
      <w:ind w:left="720"/>
      <w:contextualSpacing/>
    </w:pPr>
    <w:rPr>
      <w:rFonts w:asciiTheme="minorHAnsi" w:hAnsiTheme="minorHAnsi" w:eastAsiaTheme="minorHAnsi" w:cstheme="minorBidi"/>
      <w:lang w:val="en-US"/>
    </w:rPr>
  </w:style>
  <w:style w:type="table" w:styleId="TableGrid">
    <w:name w:val="Table Grid"/>
    <w:basedOn w:val="TableNormal"/>
    <w:uiPriority w:val="39"/>
    <w:rsid w:val="00124D3B"/>
    <w:pPr>
      <w:spacing w:after="0" w:line="240" w:lineRule="auto"/>
    </w:pPr>
    <w:rPr>
      <w:rFonts w:ascii="Arial" w:hAnsi="Arial" w:eastAsia="Arial" w:cs="Arial"/>
      <w:kern w:val="0"/>
      <w:lang w:val="en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124D3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124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777BC1CDC4A49ADA6AE0D1A127EED" ma:contentTypeVersion="16" ma:contentTypeDescription="Create a new document." ma:contentTypeScope="" ma:versionID="e26af59749fb76171f004f64fb16c2b9">
  <xsd:schema xmlns:xsd="http://www.w3.org/2001/XMLSchema" xmlns:xs="http://www.w3.org/2001/XMLSchema" xmlns:p="http://schemas.microsoft.com/office/2006/metadata/properties" xmlns:ns2="ee146585-c855-463c-898a-9be9b79ba9e3" xmlns:ns3="e865b821-754b-44ce-aab6-2a1cda27c6a2" targetNamespace="http://schemas.microsoft.com/office/2006/metadata/properties" ma:root="true" ma:fieldsID="2e5a3d6506d8d60d962748d4d29a7142" ns2:_="" ns3:_="">
    <xsd:import namespace="ee146585-c855-463c-898a-9be9b79ba9e3"/>
    <xsd:import namespace="e865b821-754b-44ce-aab6-2a1cda27c6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46585-c855-463c-898a-9be9b79ba9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1f2b64-cd54-4d19-969f-7ce00a884d57}" ma:internalName="TaxCatchAll" ma:showField="CatchAllData" ma:web="ee146585-c855-463c-898a-9be9b79ba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b821-754b-44ce-aab6-2a1cda27c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e853528-baaa-4551-bdb8-004e6a99b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5b821-754b-44ce-aab6-2a1cda27c6a2">
      <Terms xmlns="http://schemas.microsoft.com/office/infopath/2007/PartnerControls"/>
    </lcf76f155ced4ddcb4097134ff3c332f>
    <TaxCatchAll xmlns="ee146585-c855-463c-898a-9be9b79ba9e3" xsi:nil="true"/>
  </documentManagement>
</p:properties>
</file>

<file path=customXml/itemProps1.xml><?xml version="1.0" encoding="utf-8"?>
<ds:datastoreItem xmlns:ds="http://schemas.openxmlformats.org/officeDocument/2006/customXml" ds:itemID="{1DB10313-97F6-4245-B02A-C142AE3E8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5A600-BB0D-4A47-9E62-DE3D9C9D2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46585-c855-463c-898a-9be9b79ba9e3"/>
    <ds:schemaRef ds:uri="e865b821-754b-44ce-aab6-2a1cda27c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8D0C18-DD13-44D8-AFE9-EA3F191DAFB7}">
  <ds:schemaRefs>
    <ds:schemaRef ds:uri="http://schemas.microsoft.com/office/2006/metadata/properties"/>
    <ds:schemaRef ds:uri="http://schemas.microsoft.com/office/infopath/2007/PartnerControls"/>
    <ds:schemaRef ds:uri="e865b821-754b-44ce-aab6-2a1cda27c6a2"/>
    <ds:schemaRef ds:uri="ee146585-c855-463c-898a-9be9b79ba9e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Alma Ellis</dc:creator>
  <keywords/>
  <dc:description/>
  <lastModifiedBy>Alma Ellis</lastModifiedBy>
  <revision>3</revision>
  <lastPrinted>2025-03-12T15:33:00.0000000Z</lastPrinted>
  <dcterms:created xsi:type="dcterms:W3CDTF">2025-09-15T20:35:00.0000000Z</dcterms:created>
  <dcterms:modified xsi:type="dcterms:W3CDTF">2025-09-17T19:24:16.5940793Z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0x0101004EF777BC1CDC4A49ADA6AE0D1A127EED</vt:lpwstr>
  </property>
  <property fmtid="{D5CDD505-2E9C-101B-9397-08002B2CF9AE}" pid="3" name="MediaServiceImageTags">
    <vt:lpwstr/>
  </property>
</Properties>
</file>